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99B" w:rsidRDefault="00FB16D2">
      <w:r>
        <w:rPr>
          <w:rFonts w:ascii="Arial" w:hAnsi="Arial" w:cs="Arial"/>
          <w:color w:val="333333"/>
          <w:shd w:val="clear" w:color="auto" w:fill="FFFFFF"/>
        </w:rPr>
        <w:t xml:space="preserve">Здоровьесберегающие технологии в коррекционной работе Библиографическое описание: Панфиленко Г. И., Кудрина Л. В., Бондаренко Т. А., Григорян К. И. Здоровьесберегающие технологии в коррекционной работе [Текст] // Актуальные задачи педагогики: материалы II междунар. науч. конф. (г. Чита, июнь 2012 г.).  — Чита: Издательство Молодой ученый, 2012. — С. 54-56. Усилия работников ДОУ сегодня как никогда направлены на оздоровление ребенка-дошкольника, культивирование здорового образа жизни. Неслучайно именно эти задачи являются приоритетными в программе модернизации российского образования. Одним из средств решения обозначенных задач становятся здоровье сберегающие технологии, без которых немыслим педагогический процесс современного детского сада. Что же такое «здоровьесберегающая технология»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В концепции дошкольного образования предусмотрено не только сохранение, но и активное формирование здорового образа жизни и здоровья воспитанников. Здоровьесберегающие образовательные технологии наиболее значимы среди всех известных технологий по степени влияния на здоровье детей. Главный их признак – использование психолого-педагогических приемов, методов, подходов к решению возникающих проблем. Их можно выделить в три подгруппы: организационно-педагогические технологии, определяющие структуру воспитательно-образовательного процесса, способствующую предотвращению состояний переутомления, гиподинамии и других дезадаптационных состояний; психолого-педагогические технологии, связанные с непосредственной работой педагога с детьми (сюда же относится и психолого-педагогическое сопровождение всех элементов образовательного процесса); учебно-воспитательные технологии, которые включают программы по обучению заботе о своем здоровье и формированию культуры здоровья воспитанников. Сохранение и укрепление здоровья, как во время непосредственной образовательной деятельности, так и в свободное время особенно важны для детей с нарушениями речи. В логопедической практике редко встречаются дети, которых можно назвать абсолютно здоровыми. Дети с речевыми недостатками, как правило, отличаются от своих сверстников по показателям физического и нервно-психического развития. Им свойственны эмоциональная возбудимость, двигательное беспокойство, неустойчивость и истощаемость нервных процессов, легкая возбудимость, отсутствие длительных волевых усилий и т. д. Поэтому логопеду, воспитателю коррекционной группы, музыкальному руководителю, психологу и другим педагогам, работающим с такими детьми приходится исправлять не только речевой дефект, но и нормализовать психическое и физическое состояние ребёнка. Решению этой задачи поможет использование здоровьесберегающих технологий. Неслучайно коррекционную педагогику называют ещё и лечебной. Вот некоторые современные здоровьесберегающие технологии, которые могут быть использованы педагогами в своей работе: Технологии сохранения и стимулирования здоровья Динамические паузы. Во время занятий, 2-5 мин., по мере утомляемости детей. 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 Создают необходимую атмосферу, снижающую напряжение. Похожая статья: Здоровьесберегающие технологии в коррекционной работе с детьми старшего дошкольного возраста с общим недоразвитием речи Ритмопластика – эти музыкально-ритмические движения являются синтетическим видом деятельности, следовательно, любая программа, основанная на движениях под музыку, будет развивать и музыкальный слух, и двигательные способности, а также те психические процессы, которые лежат в их основе. Логоритмика (это метод преодоления речевых нарушений путем развития двигательной сферы в сочетании со словом и музыкой); направлена на коррекцию общих </w:t>
      </w:r>
      <w:r>
        <w:rPr>
          <w:rFonts w:ascii="Arial" w:hAnsi="Arial" w:cs="Arial"/>
          <w:color w:val="333333"/>
          <w:shd w:val="clear" w:color="auto" w:fill="FFFFFF"/>
        </w:rPr>
        <w:lastRenderedPageBreak/>
        <w:t xml:space="preserve">и мелких движений, развитие координации «речь – движение», расширение у детей словаря, способствуют совершенствованию психофизических функций, развитию эмоциональности, навыков общения. Подвижные и спортивные игры. Как часть физкультурного занятия, на прогулке, в групповой комнате – малой со средней степенью подвижности. Ежедневно для всех возрастных групп. Игры подбираются в соответствии с возрастом ребенка, местом и временем ее проведения. Релаксация. Проводится в любом подходящем помещении. В зависимости от состояния детей и целей, педагог определяет интенсивность технологии. Для всех возрастных групп. Можно использовать спокойную классическую музыку (Чайковский, Рахманинов), звуки природы. Гимнастика пальчиковая. Систематические упражнения по тренировке движений пальцев наряду со стимулирующим влиянием на развитие речи являются мощным средством повышения работоспособности головного мозга. Формирование словесной речи ребенка начинается, когда движения пальцев рук достигают достаточной точности. Развитие пальцевой моторики подготавливает почву для последующего формирования речи. Поскольку существует тесная взаимосвязь и взаимозависимость речевой и моторной деятельности, то при наличии речевого дефекта у ребенка особое внимание необходимо обратить на тренировку его пальцев. Позитивно влияет на развитие интеллекта. Таким образом, роль стимула развития центральной нервной системы, всех психических процессов, и в частности речи, играет формирование и совершенствование тонкой моторики кисти и пальцев рук. Гимнастика для глаз. Ежедневно по 3-5 мин. в любое свободное время; в зависимости от интенсивности зрительной нагрузки с младшего возраста. Рекомендуется использовать наглядный материал, показ педагога. Снятие напряжения, нагрузки. Гимнастика дыхательная и артикуляционная гимнастика. Дыхательная гимнастика корректирует нарушения речевого дыхания, помогает выработать диафрагмальное дыхание, а также продолжительность, силу и правильное распределение выдоха. Дыхание влияет на звукопроизношение, артикуляцию и развитие голоса. Выполнение дыхательной гимнастики помогает сохранить, укрепить здоровье ребенка. Она дает возможность зарядиться бодростью и жизнерадостностью, сохранять высокую работоспособность. Гимнастика хорошо запоминается и после тренировки выполняется легко и свободно. Кроме того, дыхательная гимнастика оказывает на организм человека комплексное лечебное воздействие: положительно влияет на обменные процессы, играющие важную роль в кровоснабжении, в том числе и легочной ткани; способствует восстановлению нарушенных в ходе болезни нервных регуляций со стороны центральной нервной системы; улучшает дренажную функцию бронхов; восстанавливает нарушенное носовое дыхание; исправляет развившиеся в процессе заболеваний различные деформации грудной клетки и позвоночника. Гимнастика бодрящая. Помогает детскому организму проснуться, улучшает настроение, поднимает мышечный тонус. Во время ее проведения целесообразно включать музыкальное сопровождение. Хорошо, если после пробуждения дети услышат свои любимые детские песни или спокойную приятную музыку. Выполняется ежедневно после дневного сна, 5-10 мин. Форма проведения различна: упражнения на кроватках, обширное умывание; ходьба по ребристым дощечкам; легкий бег из спальни в группу с разницей температуры в помещениях и другие в зависимости от условий ДОУ. Оказывает закаливающий эффект. Похожая статья: Здоровьесберегающие технологии в работе воспитателя с детьми коррекционно-развивающего центра (из опыта работы) Гимнастика корригирующая. Корригирующие упражнения имеют большое значение не только для укрепления мышц тела и разностороннего физического развития. Они воздействуют на сердечнососудистую, дыхательную и нервную системы. Выполняя упражнения для рук, ног, туловища, дети учатся управлять своими движениями, производить их ловко, координировано, с заданной амплитудой в определенном направлении, темпе, ритме. Технологии обучения </w:t>
      </w:r>
      <w:r>
        <w:rPr>
          <w:rFonts w:ascii="Arial" w:hAnsi="Arial" w:cs="Arial"/>
          <w:color w:val="333333"/>
          <w:shd w:val="clear" w:color="auto" w:fill="FFFFFF"/>
        </w:rPr>
        <w:lastRenderedPageBreak/>
        <w:t xml:space="preserve">здоровому образу жизни: Проблемно-игровые (игротреннинги и игротерапия). Могут быть организованы незаметно для ребенка, посредством включения педагога в процесс игровой деятельности. Коммуникативные игры. 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 Самомассаж, точечный самомассаж. Массаж является одним из средств лечебно-профилактической работы, наиболее полно влияет на здоровье и самочувствие каждого ребенка. Самомассаж доступен всем, даже малышам. Упражнения игрового массажа и самомассажа в сочетании с пальчиковыми упражнениями (совокупность движений тела, мелкой моторики рук), в сопровождении с текстом обогащают не только внутренний мир ребенка, но и оказывают положительное воздействие на развитие памяти, мышления, развивают фантазию, способствует снятию напряжения. Потирание кончиков пальцев успокаивает нервную систему. Коррекционные технологии Арттерапия. лечение искусством, творчеством увлекает детей, отвлекает от неприятных эмоций, подключает эмоциональные резервы организма. Работа с природными материалами – глиной, песком, водой, красками. Арттерапевтические техники, помогающие снять нервное напряжение и подключить внутренние резервы организма ребенка таких как: красочная живопись с помощью пальцев, красочная живопись с помощью ног, живопись с помощью пальцев на песке, крупе (манка, овсянка, горох и т.д.), отпечатки рук на прохладном, теплом песке. Технологии музыкального воздействия. Используются в качестве вспомогательного средства как часть других технологий; для снятия напряжения, повышения эмоционального настроя и пр. регулярное проведение музыкальных пауз на занятиях. Положительно влияет на развитие творческих способностей, на оздоровление музыка Моцарта, его современников, музыка барокко с ритмическим размером 60 – 64 такта в минуту. Сказкотерапия. Сказка – любимый детьми жанр. Она несёт в себе важное психологическое содержание «любовь, добро и счастье», переходящее от одного поколения к другому и не утрачивающее со временем своего значения. Она даёт первые представления ребёнку о возвышенном и низменном, прекрасном и безобразном, нравственном и безнравственном. Сказка трансформирует героя, превращая слабого в сильного, маленького во взрослого, наивного в мудрого, этим самым открывает ребёнку перспективы собственного роста. Сказка дарит надежду и мечты – предощущение будущего. Становится неким духовным оберегом детства. Технологии воздействия цветом. Необходимо уделять особое внимание цветовой гамме интерьеров ДОУ. Правильно подобранные цвета снимают напряжение и повышают эмоциональный настрой ребенка Технологии коррекции поведения. Проводятся по специальным методикам в малых группах по 6-8 человек. Группы составляются не по одному признаку – дети с разными проблемами занимаются в одной группе. Занятия проводятся в игровой форме Похожая статья: Здоровьесберегающие технологии в работе с детьми раннего возраста Психогимнастика. Порой нам стоит огромных усилий контролировать свои эмоции, сдерживаться, скрывать их от посторонних. Чтобы научить малыша сдерживать, контролировать свои эмоции, дайте ему почувствовать этот "контроль" и как он "работает" в игровой форме. Вам могут пригодиться в трудную минуту эти упражнения на расслабление, снятие напряжения, создание игровой ситуации. Снятие эмоционального напряжения. Упражнение детей в умении изображать выразительно и эмоционально отдельные эмоции, движения, коррекция настроения и отдельных черт характера, обучение ауторелаксации. Прежде всего, такие занятия показаны детям с чрезмерной утомляемостью, истощаемостью, непоседливостью, вспыльчивым, замкнутым, с неврозами, нарушениями характера, легкими задержками психического развития и другими нервно-психическими расстройствами, находящимися на границе здоровья и болезни. Психогимнастика, прежде всего, направлена на обучение элементам техники </w:t>
      </w:r>
      <w:r>
        <w:rPr>
          <w:rFonts w:ascii="Arial" w:hAnsi="Arial" w:cs="Arial"/>
          <w:color w:val="333333"/>
          <w:shd w:val="clear" w:color="auto" w:fill="FFFFFF"/>
        </w:rPr>
        <w:lastRenderedPageBreak/>
        <w:t>выразительных движений, на использование выразительных движений в воспитании эмоций и высших чувств и на приобретение навыков в само расслаблении. Психогимнастика помогает детям преодолевать барьеры в общении, лучше понять себя и других, снимать психическое напряжение, дает возможность самовыражения. Фонетическая ритмика. Занятия рекомендованы детям с проблемами слуха либо в профилактических целях. Цель занятий – фонетическая грамотная речь без движений. Таким образом, очень важно, чтобы каждая из рассмотренных технологий имела оздоровительную направленность, а используемая в комплексе здоровьесберегающая деятельность в итоге сформировала бы у ребенка стойкую мотивацию на здоровый образ жизни, полноценное и неосложненное развитие. Создавая условия для оптимального физического и нервно-психического развития в период пребывания ребёнка в детском саду, используя современные здоровье сберегающие технологии в течение всего дня обеспечит соответствующий уровень здоровья детей. Литература: Акименко В.М. Новые логопедические технологии – Ростов-на-Дону.: Феникс, 2008г. Сократов Н.В. Современные технологии сохранения и укрепления здоровья детей. – М.: ТЦ Сфера, 2005 г. Мальгавко Н.В. Здоровьесберегающие технологии в работе с детьми с ОНР – ж. Логопед, №1, 2012г. Панфёрова И.В. Здоровьесберегающие технологии в логопедической практике. – ж. Логопед, №2, 2011г. Кудинова М.А. здоровье сберегающие технологии в системе коррекции речи дошкольников. – ж. Логопед, №2, 2010г. Кузнецова С.В. , Котова Е.В. ,Романова Т.А. Система работы с узкими специалистами ДОУ. – М.: ТЦ Сфера, 2008г.</w:t>
      </w:r>
      <w:r>
        <w:rPr>
          <w:rFonts w:ascii="Arial" w:hAnsi="Arial" w:cs="Arial"/>
          <w:color w:val="333333"/>
        </w:rPr>
        <w:br/>
      </w:r>
      <w:r>
        <w:rPr>
          <w:rFonts w:ascii="Arial" w:hAnsi="Arial" w:cs="Arial"/>
          <w:color w:val="333333"/>
        </w:rPr>
        <w:br/>
      </w:r>
      <w:r>
        <w:rPr>
          <w:rFonts w:ascii="Arial" w:hAnsi="Arial" w:cs="Arial"/>
          <w:color w:val="333333"/>
          <w:shd w:val="clear" w:color="auto" w:fill="FFFFFF"/>
        </w:rPr>
        <w:t>Пожалуйста, не забудьте правильно оформить цитату:</w:t>
      </w:r>
      <w:r>
        <w:rPr>
          <w:rFonts w:ascii="Arial" w:hAnsi="Arial" w:cs="Arial"/>
          <w:color w:val="333333"/>
        </w:rPr>
        <w:br/>
      </w:r>
      <w:r>
        <w:rPr>
          <w:rFonts w:ascii="Arial" w:hAnsi="Arial" w:cs="Arial"/>
          <w:color w:val="333333"/>
          <w:shd w:val="clear" w:color="auto" w:fill="FFFFFF"/>
        </w:rPr>
        <w:t>Панфиленко Г. И., Кудрина Л. В., Бондаренко Т. А., Григорян К. И. Здоровьесберегающие технологии в коррекционной работе [Текст] // Актуальные задачи педагогики: материалы II междунар. науч. конф. (г. Чита, июнь 2012 г.).  — Чита: Издательство Молодой ученый, 2012. — С. 54-56.</w:t>
      </w:r>
    </w:p>
    <w:sectPr w:rsidR="00F1399B" w:rsidSect="00F139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FB16D2"/>
    <w:rsid w:val="00F1399B"/>
    <w:rsid w:val="00FB16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9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2055</Words>
  <Characters>11717</Characters>
  <Application>Microsoft Office Word</Application>
  <DocSecurity>0</DocSecurity>
  <Lines>97</Lines>
  <Paragraphs>27</Paragraphs>
  <ScaleCrop>false</ScaleCrop>
  <Company>MultiDVD Team</Company>
  <LinksUpToDate>false</LinksUpToDate>
  <CharactersWithSpaces>13745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2013</dc:creator>
  <cp:keywords/>
  <dc:description/>
  <cp:lastModifiedBy>2013</cp:lastModifiedBy>
  <cp:revision>1</cp:revision>
  <dcterms:created xsi:type="dcterms:W3CDTF">2016-02-16T10:46:00Z</dcterms:created>
  <dcterms:modified xsi:type="dcterms:W3CDTF">2016-02-16T10:46:00Z</dcterms:modified>
</cp:coreProperties>
</file>